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A26ED">
        <w:t>25053</w:t>
      </w:r>
      <w:r w:rsidR="00132E1D">
        <w:t xml:space="preserve"> din </w:t>
      </w:r>
      <w:r w:rsidR="003A26ED">
        <w:t>08.10</w:t>
      </w:r>
      <w:r w:rsidR="0024292C">
        <w:t>.2018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6C2D4F">
      <w:r w:rsidRPr="002454FC">
        <w:t xml:space="preserve">privind aprobarea </w:t>
      </w:r>
      <w:r w:rsidR="008C2B23">
        <w:t xml:space="preserve">documentației de urbanism </w:t>
      </w:r>
      <w:proofErr w:type="spellStart"/>
      <w:r w:rsidR="008C2B23">
        <w:t>-</w:t>
      </w:r>
      <w:r w:rsidR="008C2B23">
        <w:rPr>
          <w:bCs/>
        </w:rPr>
        <w:t>Plan</w:t>
      </w:r>
      <w:proofErr w:type="spellEnd"/>
      <w:r w:rsidR="002454FC" w:rsidRPr="002454FC">
        <w:rPr>
          <w:bCs/>
        </w:rPr>
        <w:t xml:space="preserve"> urbanistic zonal </w:t>
      </w:r>
      <w:r w:rsidR="008C2B23" w:rsidRPr="006C6E54">
        <w:rPr>
          <w:rFonts w:hint="eastAsia"/>
        </w:rPr>
        <w:t>ş</w:t>
      </w:r>
      <w:r w:rsidR="008C2B23">
        <w:t xml:space="preserve">i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C2B23">
        <w:rPr>
          <w:bCs/>
        </w:rPr>
        <w:t xml:space="preserve"> </w:t>
      </w:r>
      <w:r w:rsidR="000E6CFF">
        <w:rPr>
          <w:bCs/>
        </w:rPr>
        <w:t xml:space="preserve">executarea lucrărilor de: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0E6CFF">
        <w:rPr>
          <w:b/>
          <w:bCs/>
          <w:sz w:val="22"/>
          <w:szCs w:val="22"/>
        </w:rPr>
        <w:t>LOCUINȚĂ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>
        <w:rPr>
          <w:b/>
          <w:bCs/>
          <w:sz w:val="22"/>
          <w:szCs w:val="22"/>
        </w:rPr>
        <w:t>str.</w:t>
      </w:r>
      <w:r w:rsidR="003E584D">
        <w:rPr>
          <w:b/>
          <w:bCs/>
          <w:sz w:val="22"/>
          <w:szCs w:val="22"/>
        </w:rPr>
        <w:t>Frunzișului</w:t>
      </w:r>
      <w:proofErr w:type="spellEnd"/>
      <w:r w:rsidR="006C2D4F">
        <w:rPr>
          <w:b/>
          <w:bCs/>
          <w:sz w:val="22"/>
          <w:szCs w:val="22"/>
        </w:rPr>
        <w:t>, nr.</w:t>
      </w:r>
      <w:r w:rsidR="003E584D">
        <w:rPr>
          <w:b/>
          <w:bCs/>
          <w:sz w:val="22"/>
          <w:szCs w:val="22"/>
        </w:rPr>
        <w:t>11</w:t>
      </w:r>
      <w:r w:rsidR="00252B19">
        <w:rPr>
          <w:b/>
          <w:bCs/>
          <w:sz w:val="22"/>
          <w:szCs w:val="22"/>
        </w:rPr>
        <w:t xml:space="preserve">, CF </w:t>
      </w:r>
      <w:r w:rsidR="003E584D">
        <w:rPr>
          <w:b/>
          <w:bCs/>
          <w:sz w:val="22"/>
          <w:szCs w:val="22"/>
        </w:rPr>
        <w:t>60013</w:t>
      </w:r>
      <w:r w:rsidR="00252B19">
        <w:rPr>
          <w:b/>
          <w:bCs/>
          <w:sz w:val="22"/>
          <w:szCs w:val="22"/>
        </w:rPr>
        <w:t xml:space="preserve">, cad </w:t>
      </w:r>
      <w:r w:rsidR="003E584D">
        <w:rPr>
          <w:b/>
          <w:bCs/>
          <w:sz w:val="22"/>
          <w:szCs w:val="22"/>
        </w:rPr>
        <w:t>60013</w:t>
      </w:r>
      <w:r w:rsidR="008772A6">
        <w:t>.</w:t>
      </w:r>
    </w:p>
    <w:p w:rsidR="002454FC" w:rsidRDefault="0032462C" w:rsidP="00A5661B">
      <w:pPr>
        <w:jc w:val="both"/>
      </w:pPr>
      <w:r w:rsidRPr="002454FC">
        <w:tab/>
      </w:r>
    </w:p>
    <w:p w:rsidR="001731A6" w:rsidRDefault="001731A6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DB0768">
        <w:t>24954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DB0768">
        <w:t>08.10</w:t>
      </w:r>
      <w:bookmarkStart w:id="0" w:name="_GoBack"/>
      <w:bookmarkEnd w:id="0"/>
      <w:r w:rsidR="005D3480">
        <w:t>.2018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335AC3">
        <w:rPr>
          <w:bCs/>
        </w:rPr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3E584D">
        <w:rPr>
          <w:b/>
          <w:bCs/>
          <w:sz w:val="22"/>
          <w:szCs w:val="22"/>
        </w:rPr>
        <w:t>LOCUINȚ</w:t>
      </w:r>
      <w:r w:rsidR="005B5ED8">
        <w:rPr>
          <w:b/>
          <w:bCs/>
          <w:sz w:val="22"/>
          <w:szCs w:val="22"/>
        </w:rPr>
        <w:t>Ă</w:t>
      </w:r>
      <w:r w:rsidR="006C2D4F">
        <w:rPr>
          <w:b/>
          <w:bCs/>
          <w:sz w:val="22"/>
          <w:szCs w:val="22"/>
        </w:rPr>
        <w:t xml:space="preserve">,  generat de imobilul situat in Dej, </w:t>
      </w:r>
      <w:proofErr w:type="spellStart"/>
      <w:r w:rsidR="003E584D">
        <w:rPr>
          <w:b/>
          <w:bCs/>
          <w:sz w:val="22"/>
          <w:szCs w:val="22"/>
        </w:rPr>
        <w:t>str.Frunzișului</w:t>
      </w:r>
      <w:proofErr w:type="spellEnd"/>
      <w:r w:rsidR="003E584D">
        <w:rPr>
          <w:b/>
          <w:bCs/>
          <w:sz w:val="22"/>
          <w:szCs w:val="22"/>
        </w:rPr>
        <w:t>, nr.11, CF 60013, cad 60013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r w:rsidR="003E584D">
        <w:t>RUS PAUL ANDREI</w:t>
      </w:r>
      <w:r w:rsidR="006C2D4F">
        <w:t>.</w:t>
      </w:r>
      <w:r w:rsidR="00335AC3">
        <w:rPr>
          <w:bCs/>
        </w:rPr>
        <w:t xml:space="preserve"> </w:t>
      </w:r>
      <w:r w:rsidR="00335AC3"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E584D" w:rsidRPr="002454FC" w:rsidRDefault="00550C0C" w:rsidP="003E584D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3E584D" w:rsidRPr="007705CB">
        <w:rPr>
          <w:b/>
          <w:bCs/>
          <w:sz w:val="22"/>
          <w:szCs w:val="22"/>
        </w:rPr>
        <w:t xml:space="preserve">Construire </w:t>
      </w:r>
      <w:r w:rsidR="003E584D">
        <w:rPr>
          <w:b/>
          <w:bCs/>
          <w:sz w:val="22"/>
          <w:szCs w:val="22"/>
        </w:rPr>
        <w:t>LOCUINȚ</w:t>
      </w:r>
      <w:r w:rsidR="000E6CFF">
        <w:rPr>
          <w:b/>
          <w:bCs/>
          <w:sz w:val="22"/>
          <w:szCs w:val="22"/>
        </w:rPr>
        <w:t>Ă</w:t>
      </w:r>
      <w:r w:rsidR="003E584D">
        <w:rPr>
          <w:b/>
          <w:bCs/>
          <w:sz w:val="22"/>
          <w:szCs w:val="22"/>
        </w:rPr>
        <w:t xml:space="preserve">,  generat de imobilul situat in Dej, </w:t>
      </w:r>
      <w:proofErr w:type="spellStart"/>
      <w:r w:rsidR="003E584D">
        <w:rPr>
          <w:b/>
          <w:bCs/>
          <w:sz w:val="22"/>
          <w:szCs w:val="22"/>
        </w:rPr>
        <w:t>str.Frunzișului</w:t>
      </w:r>
      <w:proofErr w:type="spellEnd"/>
      <w:r w:rsidR="003E584D">
        <w:rPr>
          <w:b/>
          <w:bCs/>
          <w:sz w:val="22"/>
          <w:szCs w:val="22"/>
        </w:rPr>
        <w:t>, nr.11, CF 60013, cad 60013</w:t>
      </w:r>
      <w:r w:rsidR="003E584D" w:rsidRPr="00252B19">
        <w:rPr>
          <w:rFonts w:ascii="Times New Roman Rom" w:hAnsi="Times New Roman Rom"/>
          <w:bCs/>
          <w:szCs w:val="20"/>
          <w:lang w:val="en-US"/>
        </w:rPr>
        <w:t>,</w:t>
      </w:r>
      <w:r w:rsidR="003E584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3E584D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3E584D">
        <w:rPr>
          <w:rFonts w:ascii="Times New Roman Rom" w:hAnsi="Times New Roman Rom"/>
          <w:bCs/>
          <w:szCs w:val="20"/>
          <w:lang w:val="en-US"/>
        </w:rPr>
        <w:t xml:space="preserve"> </w:t>
      </w:r>
      <w:r w:rsidR="003E584D">
        <w:t>RUS PAUL ANDREI.</w:t>
      </w:r>
      <w:r w:rsidR="003E584D">
        <w:rPr>
          <w:bCs/>
        </w:rPr>
        <w:t xml:space="preserve"> </w:t>
      </w:r>
      <w:r w:rsidR="003E584D">
        <w:t xml:space="preserve"> </w:t>
      </w:r>
    </w:p>
    <w:p w:rsidR="0032462C" w:rsidRPr="002454FC" w:rsidRDefault="0032462C" w:rsidP="003E584D">
      <w:pPr>
        <w:autoSpaceDE w:val="0"/>
        <w:autoSpaceDN w:val="0"/>
        <w:adjustRightInd w:val="0"/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E6CFF"/>
    <w:rsid w:val="000F3BF5"/>
    <w:rsid w:val="000F51F4"/>
    <w:rsid w:val="001119F0"/>
    <w:rsid w:val="00132E1D"/>
    <w:rsid w:val="00167D9E"/>
    <w:rsid w:val="001731A6"/>
    <w:rsid w:val="00195AAB"/>
    <w:rsid w:val="001C6789"/>
    <w:rsid w:val="00206F4A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5AC3"/>
    <w:rsid w:val="00337626"/>
    <w:rsid w:val="003572D3"/>
    <w:rsid w:val="003A26ED"/>
    <w:rsid w:val="003A40C4"/>
    <w:rsid w:val="003B7E92"/>
    <w:rsid w:val="003D0A4C"/>
    <w:rsid w:val="003D675E"/>
    <w:rsid w:val="003E584D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B5ED8"/>
    <w:rsid w:val="005D3480"/>
    <w:rsid w:val="005E4D01"/>
    <w:rsid w:val="00670F9B"/>
    <w:rsid w:val="006C2D4F"/>
    <w:rsid w:val="006E6ED6"/>
    <w:rsid w:val="00725D3F"/>
    <w:rsid w:val="0082791B"/>
    <w:rsid w:val="0084035D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75BF9"/>
    <w:rsid w:val="00DA0F8C"/>
    <w:rsid w:val="00DB0768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7</cp:revision>
  <cp:lastPrinted>2017-01-25T06:41:00Z</cp:lastPrinted>
  <dcterms:created xsi:type="dcterms:W3CDTF">2018-10-08T08:39:00Z</dcterms:created>
  <dcterms:modified xsi:type="dcterms:W3CDTF">2018-10-08T09:23:00Z</dcterms:modified>
</cp:coreProperties>
</file>